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73F84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отдела </w:t>
      </w:r>
      <w:r w:rsidR="00E3145A"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5A">
        <w:rPr>
          <w:rFonts w:ascii="Times New Roman" w:hAnsi="Times New Roman" w:cs="Times New Roman"/>
          <w:sz w:val="26"/>
          <w:szCs w:val="26"/>
        </w:rPr>
        <w:t>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F3177C" w:rsidRDefault="00E5383C" w:rsidP="00F3177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F3177C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3177C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3177C">
        <w:rPr>
          <w:rFonts w:ascii="Times New Roman" w:hAnsi="Times New Roman" w:cs="Times New Roman"/>
          <w:sz w:val="26"/>
          <w:szCs w:val="26"/>
        </w:rPr>
        <w:t xml:space="preserve">: </w:t>
      </w:r>
      <w:r w:rsidR="00F3177C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F3177C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3177C" w:rsidRDefault="00016846" w:rsidP="00F3177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77C">
        <w:rPr>
          <w:rFonts w:ascii="Times New Roman" w:hAnsi="Times New Roman" w:cs="Times New Roman"/>
          <w:sz w:val="26"/>
          <w:szCs w:val="26"/>
        </w:rPr>
        <w:t>4</w:t>
      </w:r>
      <w:r w:rsidR="003B7A81" w:rsidRPr="00F3177C">
        <w:rPr>
          <w:rFonts w:ascii="Times New Roman" w:hAnsi="Times New Roman" w:cs="Times New Roman"/>
          <w:sz w:val="26"/>
          <w:szCs w:val="26"/>
        </w:rPr>
        <w:t>.</w:t>
      </w:r>
      <w:r w:rsidRPr="00F3177C">
        <w:rPr>
          <w:rFonts w:ascii="Times New Roman" w:hAnsi="Times New Roman" w:cs="Times New Roman"/>
          <w:sz w:val="26"/>
          <w:szCs w:val="26"/>
        </w:rPr>
        <w:t> </w:t>
      </w:r>
      <w:r w:rsidR="00397C11" w:rsidRPr="00F3177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F3177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3177C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F3177C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F3177C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F3177C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F3177C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F3177C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F3177C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F3177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AA0A5E" w:rsidRPr="009D5F8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3177C" w:rsidRDefault="00F3177C" w:rsidP="00F3177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F3177C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3177C" w:rsidRPr="003E56B6" w:rsidRDefault="00F3177C" w:rsidP="00F3177C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177C" w:rsidRPr="000B50B3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5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E0DE8">
        <w:rPr>
          <w:rFonts w:cs="Times New Roman"/>
          <w:color w:val="000000"/>
          <w:sz w:val="26"/>
          <w:szCs w:val="26"/>
        </w:rPr>
        <w:t xml:space="preserve">              </w:t>
      </w:r>
      <w:r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F3177C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7E0DE8">
        <w:rPr>
          <w:rFonts w:cs="Times New Roman"/>
          <w:color w:val="000000"/>
          <w:sz w:val="26"/>
          <w:szCs w:val="26"/>
        </w:rPr>
        <w:t xml:space="preserve">      </w:t>
      </w:r>
      <w:r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532C61" w:rsidRPr="00697F82" w:rsidRDefault="00532C61" w:rsidP="00532C61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532C61" w:rsidRPr="00697F82" w:rsidRDefault="00532C61" w:rsidP="00532C61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7E0DE8">
        <w:rPr>
          <w:rFonts w:cs="Times New Roman"/>
          <w:color w:val="000000"/>
          <w:sz w:val="26"/>
          <w:szCs w:val="26"/>
        </w:rPr>
        <w:t xml:space="preserve">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</w:t>
      </w:r>
      <w:r w:rsidR="007E0DE8">
        <w:rPr>
          <w:rFonts w:cs="Times New Roman"/>
          <w:color w:val="000000"/>
          <w:sz w:val="26"/>
          <w:szCs w:val="26"/>
        </w:rPr>
        <w:t xml:space="preserve">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22107), в редакции приказа ФНС России от 08 декабря 2014 № ММВ-7-11/617@ (зарегистрирован в Минюсте России 31 декабря 2014 № 35526);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F3177C" w:rsidRPr="00697F82" w:rsidRDefault="00F3177C" w:rsidP="00F3177C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Default="00F3177C" w:rsidP="00F3177C">
      <w:pPr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</w:t>
      </w:r>
    </w:p>
    <w:p w:rsidR="0058593C" w:rsidRDefault="0058593C" w:rsidP="0058593C">
      <w:pPr>
        <w:autoSpaceDE w:val="0"/>
        <w:autoSpaceDN w:val="0"/>
        <w:adjustRightInd w:val="0"/>
        <w:spacing w:after="24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66D03" w:rsidRPr="00766D03" w:rsidRDefault="00726668" w:rsidP="0058593C">
      <w:pPr>
        <w:autoSpaceDE w:val="0"/>
        <w:autoSpaceDN w:val="0"/>
        <w:adjustRightInd w:val="0"/>
        <w:spacing w:after="24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</w:t>
      </w:r>
      <w:r w:rsidR="000E1A67">
        <w:rPr>
          <w:rFonts w:cs="Times New Roman"/>
          <w:sz w:val="26"/>
          <w:szCs w:val="26"/>
        </w:rPr>
        <w:t xml:space="preserve"> </w:t>
      </w:r>
      <w:r w:rsidRPr="00766D03">
        <w:rPr>
          <w:rFonts w:cs="Times New Roman"/>
          <w:sz w:val="26"/>
          <w:szCs w:val="26"/>
        </w:rPr>
        <w:t xml:space="preserve">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</w:t>
      </w:r>
      <w:r w:rsidR="002F7E35">
        <w:rPr>
          <w:rFonts w:cs="Times New Roman"/>
          <w:sz w:val="26"/>
          <w:szCs w:val="26"/>
        </w:rPr>
        <w:t>имаемые по результатам проверки;</w:t>
      </w:r>
    </w:p>
    <w:p w:rsidR="002F7E35" w:rsidRPr="00766D03" w:rsidRDefault="002F7E35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</w:t>
      </w:r>
      <w:r w:rsidR="002F7E35">
        <w:rPr>
          <w:rFonts w:cs="Times New Roman"/>
          <w:sz w:val="26"/>
          <w:szCs w:val="26"/>
        </w:rPr>
        <w:t>льных) проверок (обследований);</w:t>
      </w:r>
    </w:p>
    <w:p w:rsidR="002F7E35" w:rsidRDefault="002F7E35" w:rsidP="002F7E3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A82CB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 w:rsidRPr="009D5F8B">
        <w:rPr>
          <w:rFonts w:cs="Times New Roman"/>
          <w:sz w:val="26"/>
          <w:szCs w:val="26"/>
        </w:rPr>
        <w:lastRenderedPageBreak/>
        <w:t>доходы физических лиц;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6668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F3177C" w:rsidRPr="009D5F8B" w:rsidRDefault="00F3177C" w:rsidP="0072666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B4350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проводить подготовку   аналитических материалов по вопросам, от</w:t>
      </w:r>
      <w:r w:rsidR="007E0DE8">
        <w:rPr>
          <w:rFonts w:cs="Times New Roman"/>
          <w:sz w:val="26"/>
          <w:szCs w:val="26"/>
        </w:rPr>
        <w:t>несенным   к компетенции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</w:t>
      </w:r>
      <w:r w:rsidR="009E439B" w:rsidRPr="009D5F8B">
        <w:rPr>
          <w:rFonts w:cs="Times New Roman"/>
          <w:sz w:val="26"/>
          <w:szCs w:val="26"/>
        </w:rPr>
        <w:t>ть</w:t>
      </w:r>
      <w:r w:rsidRPr="009D5F8B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</w:t>
      </w:r>
      <w:r w:rsidR="007E0DE8">
        <w:rPr>
          <w:rFonts w:cs="Times New Roman"/>
          <w:sz w:val="26"/>
          <w:szCs w:val="26"/>
        </w:rPr>
        <w:t>;</w:t>
      </w:r>
    </w:p>
    <w:p w:rsidR="00726668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</w:t>
      </w:r>
      <w:r w:rsidR="009E439B" w:rsidRPr="009D5F8B">
        <w:rPr>
          <w:rFonts w:cs="Times New Roman"/>
          <w:sz w:val="26"/>
          <w:szCs w:val="26"/>
        </w:rPr>
        <w:t xml:space="preserve">обеспечивать </w:t>
      </w:r>
      <w:r w:rsidRPr="009D5F8B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58593C">
        <w:rPr>
          <w:rFonts w:cs="Times New Roman"/>
          <w:sz w:val="26"/>
          <w:szCs w:val="26"/>
        </w:rPr>
        <w:t>ты «Для служебного пользования»;</w:t>
      </w:r>
    </w:p>
    <w:p w:rsidR="0058593C" w:rsidRPr="009D5F8B" w:rsidRDefault="0058593C" w:rsidP="0072666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7E0DE8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</w:t>
      </w:r>
      <w:r w:rsidRPr="00F37C5A">
        <w:rPr>
          <w:rFonts w:cs="Times New Roman"/>
          <w:sz w:val="26"/>
          <w:szCs w:val="26"/>
        </w:rPr>
        <w:lastRenderedPageBreak/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F3177C">
        <w:rPr>
          <w:rFonts w:cs="Times New Roman"/>
          <w:sz w:val="26"/>
          <w:szCs w:val="26"/>
        </w:rPr>
        <w:t>ии с должностными обязанностями;</w:t>
      </w:r>
    </w:p>
    <w:p w:rsidR="00F3177C" w:rsidRPr="00F37C5A" w:rsidRDefault="00F3177C" w:rsidP="00BE2B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9D5F8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8971B7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  <w:r w:rsidR="006B3316">
        <w:rPr>
          <w:rFonts w:eastAsia="Calibri" w:cs="Times New Roman"/>
          <w:sz w:val="26"/>
          <w:szCs w:val="26"/>
        </w:rPr>
        <w:t xml:space="preserve"> 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DFF" w:rsidRDefault="00723DFF" w:rsidP="003B7A81">
      <w:r>
        <w:separator/>
      </w:r>
    </w:p>
  </w:endnote>
  <w:endnote w:type="continuationSeparator" w:id="0">
    <w:p w:rsidR="00723DFF" w:rsidRDefault="00723D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DFF" w:rsidRDefault="00723DFF" w:rsidP="003B7A81">
      <w:r>
        <w:separator/>
      </w:r>
    </w:p>
  </w:footnote>
  <w:footnote w:type="continuationSeparator" w:id="0">
    <w:p w:rsidR="00723DFF" w:rsidRDefault="00723D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3F8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00F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75DD0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2F7E35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19F4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5C1D"/>
    <w:rsid w:val="0052623E"/>
    <w:rsid w:val="00526FFE"/>
    <w:rsid w:val="00527194"/>
    <w:rsid w:val="00530BEE"/>
    <w:rsid w:val="0053153E"/>
    <w:rsid w:val="00532AAD"/>
    <w:rsid w:val="00532C61"/>
    <w:rsid w:val="00536AA0"/>
    <w:rsid w:val="00537E24"/>
    <w:rsid w:val="00541B55"/>
    <w:rsid w:val="00544D47"/>
    <w:rsid w:val="00550342"/>
    <w:rsid w:val="00574780"/>
    <w:rsid w:val="0058504A"/>
    <w:rsid w:val="00585805"/>
    <w:rsid w:val="0058593C"/>
    <w:rsid w:val="00592CFC"/>
    <w:rsid w:val="0059423D"/>
    <w:rsid w:val="005B1FC5"/>
    <w:rsid w:val="005C0179"/>
    <w:rsid w:val="005D1E10"/>
    <w:rsid w:val="005D1E6A"/>
    <w:rsid w:val="005D7ABC"/>
    <w:rsid w:val="005F2199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3DFF"/>
    <w:rsid w:val="00726668"/>
    <w:rsid w:val="007423E7"/>
    <w:rsid w:val="007536C9"/>
    <w:rsid w:val="007556B4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DE8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06D0"/>
    <w:rsid w:val="008660B4"/>
    <w:rsid w:val="00873F84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309A"/>
    <w:rsid w:val="00AB405B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EC5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B64"/>
    <w:rsid w:val="00BE4F2D"/>
    <w:rsid w:val="00BE52D9"/>
    <w:rsid w:val="00BE5434"/>
    <w:rsid w:val="00BF7391"/>
    <w:rsid w:val="00C03D24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5E1B"/>
    <w:rsid w:val="00DC45EB"/>
    <w:rsid w:val="00DD1315"/>
    <w:rsid w:val="00DD28F9"/>
    <w:rsid w:val="00DE6E00"/>
    <w:rsid w:val="00DF457C"/>
    <w:rsid w:val="00E31074"/>
    <w:rsid w:val="00E3145A"/>
    <w:rsid w:val="00E42319"/>
    <w:rsid w:val="00E44F9D"/>
    <w:rsid w:val="00E45E47"/>
    <w:rsid w:val="00E5383C"/>
    <w:rsid w:val="00E57041"/>
    <w:rsid w:val="00E6275C"/>
    <w:rsid w:val="00E64D77"/>
    <w:rsid w:val="00E67578"/>
    <w:rsid w:val="00E70884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498C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DF7"/>
    <w:rsid w:val="00F1199D"/>
    <w:rsid w:val="00F12117"/>
    <w:rsid w:val="00F168F1"/>
    <w:rsid w:val="00F16B72"/>
    <w:rsid w:val="00F17EC4"/>
    <w:rsid w:val="00F232D3"/>
    <w:rsid w:val="00F25D3D"/>
    <w:rsid w:val="00F3177C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611B312-440B-4A8A-9A57-93C19EA8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80A24-2D6A-4579-B8E8-350B5D94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3453</Words>
  <Characters>19684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2020-01-30T10:12:00Z</cp:lastPrinted>
  <dcterms:created xsi:type="dcterms:W3CDTF">2020-01-31T09:22:00Z</dcterms:created>
  <dcterms:modified xsi:type="dcterms:W3CDTF">2022-03-16T07:08:00Z</dcterms:modified>
</cp:coreProperties>
</file>